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3936" w:rsidRPr="005C3936" w:rsidRDefault="005C3936" w:rsidP="005C3936">
      <w:pPr>
        <w:jc w:val="center"/>
        <w:rPr>
          <w:rFonts w:ascii="Times New Roman" w:hAnsi="Times New Roman" w:cs="Times New Roman"/>
          <w:b/>
          <w:sz w:val="28"/>
          <w:szCs w:val="28"/>
        </w:rPr>
      </w:pPr>
      <w:r w:rsidRPr="005C3936">
        <w:rPr>
          <w:rFonts w:ascii="Times New Roman" w:hAnsi="Times New Roman" w:cs="Times New Roman" w:hint="eastAsia"/>
          <w:b/>
          <w:sz w:val="28"/>
          <w:szCs w:val="28"/>
        </w:rPr>
        <w:t>‘</w:t>
      </w:r>
      <w:r w:rsidRPr="005C3936">
        <w:rPr>
          <w:rFonts w:ascii="Times New Roman" w:hAnsi="Times New Roman" w:cs="Times New Roman"/>
          <w:b/>
          <w:sz w:val="28"/>
          <w:szCs w:val="28"/>
        </w:rPr>
        <w:t>International Conference on Fishing Communities 2023’ Official Website Unveiled</w:t>
      </w:r>
    </w:p>
    <w:p w:rsidR="005C3936" w:rsidRPr="005C3936" w:rsidRDefault="005C3936" w:rsidP="005C3936">
      <w:pPr>
        <w:jc w:val="center"/>
        <w:rPr>
          <w:rFonts w:ascii="Times New Roman" w:hAnsi="Times New Roman" w:cs="Times New Roman"/>
          <w:sz w:val="28"/>
          <w:szCs w:val="28"/>
        </w:rPr>
      </w:pPr>
      <w:r w:rsidRPr="005C3936">
        <w:rPr>
          <w:rFonts w:ascii="Times New Roman" w:hAnsi="Times New Roman" w:cs="Times New Roman"/>
          <w:sz w:val="28"/>
          <w:szCs w:val="28"/>
        </w:rPr>
        <w:t>To date, 23 countries and more than 50 domestic and international participating organizations have been confirmed</w:t>
      </w:r>
    </w:p>
    <w:p w:rsidR="005C3936" w:rsidRPr="005C3936" w:rsidRDefault="005C3936" w:rsidP="005C3936">
      <w:pPr>
        <w:rPr>
          <w:rFonts w:ascii="Times New Roman" w:hAnsi="Times New Roman" w:cs="Times New Roman"/>
          <w:sz w:val="22"/>
        </w:rPr>
      </w:pPr>
      <w:r w:rsidRPr="005C3936">
        <w:rPr>
          <w:rFonts w:ascii="Times New Roman" w:hAnsi="Times New Roman" w:cs="Times New Roman"/>
          <w:sz w:val="22"/>
        </w:rPr>
        <w:t>- Joined by international organizations such as UN ESCAP and PEMSEA as special partners with the FAO offering technical support -</w:t>
      </w:r>
    </w:p>
    <w:p w:rsidR="005C3936" w:rsidRPr="005C3936" w:rsidRDefault="005C3936" w:rsidP="005C3936">
      <w:pPr>
        <w:rPr>
          <w:rFonts w:ascii="Times New Roman" w:hAnsi="Times New Roman" w:cs="Times New Roman"/>
          <w:sz w:val="22"/>
        </w:rPr>
      </w:pPr>
      <w:r w:rsidRPr="005C3936">
        <w:rPr>
          <w:rFonts w:ascii="Times New Roman" w:hAnsi="Times New Roman" w:cs="Times New Roman"/>
          <w:sz w:val="22"/>
        </w:rPr>
        <w:t>- Participated by 44 sponsoring organizations including government committees, public institutions, and related organizations -</w:t>
      </w:r>
    </w:p>
    <w:p w:rsidR="005C3936" w:rsidRPr="005C3936" w:rsidRDefault="005C3936" w:rsidP="005C3936">
      <w:pPr>
        <w:rPr>
          <w:rFonts w:ascii="Times New Roman" w:hAnsi="Times New Roman" w:cs="Times New Roman"/>
          <w:sz w:val="22"/>
        </w:rPr>
      </w:pPr>
    </w:p>
    <w:p w:rsidR="005C3936" w:rsidRPr="005C3936" w:rsidRDefault="005C3936" w:rsidP="005C3936">
      <w:pPr>
        <w:rPr>
          <w:rFonts w:ascii="Times New Roman" w:hAnsi="Times New Roman" w:cs="Times New Roman"/>
          <w:sz w:val="22"/>
        </w:rPr>
      </w:pPr>
      <w:r w:rsidRPr="005C3936">
        <w:rPr>
          <w:rFonts w:ascii="Times New Roman" w:hAnsi="Times New Roman" w:cs="Times New Roman"/>
          <w:sz w:val="22"/>
        </w:rPr>
        <w:t>The Korea Maritime Institute (KMI, President Jong-</w:t>
      </w:r>
      <w:proofErr w:type="spellStart"/>
      <w:r w:rsidRPr="005C3936">
        <w:rPr>
          <w:rFonts w:ascii="Times New Roman" w:hAnsi="Times New Roman" w:cs="Times New Roman"/>
          <w:sz w:val="22"/>
        </w:rPr>
        <w:t>Deog</w:t>
      </w:r>
      <w:proofErr w:type="spellEnd"/>
      <w:r w:rsidRPr="005C3936">
        <w:rPr>
          <w:rFonts w:ascii="Times New Roman" w:hAnsi="Times New Roman" w:cs="Times New Roman"/>
          <w:sz w:val="22"/>
        </w:rPr>
        <w:t xml:space="preserve"> Kim) has been preparing the International Conference on Fishing Communities 2023 over the past 10 months, partnering closely with global entities like FAO and operating the ICFC Planning Committee. The website is officially unveiled on D-3</w:t>
      </w:r>
      <w:r w:rsidR="00622955">
        <w:rPr>
          <w:rFonts w:ascii="Times New Roman" w:hAnsi="Times New Roman" w:cs="Times New Roman"/>
          <w:sz w:val="22"/>
        </w:rPr>
        <w:t>4</w:t>
      </w:r>
      <w:bookmarkStart w:id="0" w:name="_GoBack"/>
      <w:bookmarkEnd w:id="0"/>
      <w:r w:rsidRPr="005C3936">
        <w:rPr>
          <w:rFonts w:ascii="Times New Roman" w:hAnsi="Times New Roman" w:cs="Times New Roman"/>
          <w:sz w:val="22"/>
        </w:rPr>
        <w:t xml:space="preserve"> on the opening day and features presentations and discussions by leading experts from 23 participating countries and 10 academic sessions</w:t>
      </w:r>
      <w:r w:rsidR="00616FC5">
        <w:rPr>
          <w:rFonts w:ascii="Times New Roman" w:hAnsi="Times New Roman" w:cs="Times New Roman"/>
          <w:sz w:val="22"/>
        </w:rPr>
        <w:t xml:space="preserve"> that have been confirmed so far</w:t>
      </w:r>
      <w:r w:rsidRPr="005C3936">
        <w:rPr>
          <w:rFonts w:ascii="Times New Roman" w:hAnsi="Times New Roman" w:cs="Times New Roman"/>
          <w:sz w:val="22"/>
        </w:rPr>
        <w:t>.</w:t>
      </w:r>
    </w:p>
    <w:p w:rsidR="005C3936" w:rsidRPr="005C3936" w:rsidRDefault="005C3936" w:rsidP="005C3936">
      <w:pPr>
        <w:rPr>
          <w:rFonts w:ascii="Times New Roman" w:hAnsi="Times New Roman" w:cs="Times New Roman"/>
          <w:sz w:val="22"/>
        </w:rPr>
      </w:pPr>
      <w:r w:rsidRPr="005C3936">
        <w:rPr>
          <w:rFonts w:ascii="Times New Roman" w:hAnsi="Times New Roman" w:cs="Times New Roman"/>
          <w:sz w:val="22"/>
        </w:rPr>
        <w:t>Being the first of its kind in the international community, the ICFC 2023 is participated by Busan Metropolitan City, the host city, UN ESCAP, and PEMSEA as special partners. Through its technical assistance, FAO has contributed significantly to the creation of this conference and the engagement of the international community. Internationally, ministerial and vice-ministerial-level officials and experts from Africa (Tanzania, Equatorial Guinea), Pacific islands (Tuvalu, Australia), North and South America (Argentina, Canada), and Asia (Sri Lanka, Indonesia) will be in attendance, initiating the conference’s maiden voyage with the declaration of the International Vision for Fishing Communities and the formation and operation of a steering committee to prepare joint implementation plans. In Korea, a total of 44 sponsoring organizations are working together, including three cooperative organizations, such as the Presidential Committee on Agriculture, Fisheries and Rural Policy, the Ministry of Oceans and Fisheries, and relevant organizations.</w:t>
      </w:r>
    </w:p>
    <w:p w:rsidR="005C3936" w:rsidRPr="005C3936" w:rsidRDefault="005C3936" w:rsidP="005C3936">
      <w:pPr>
        <w:rPr>
          <w:rFonts w:ascii="Times New Roman" w:hAnsi="Times New Roman" w:cs="Times New Roman"/>
          <w:sz w:val="22"/>
        </w:rPr>
      </w:pPr>
      <w:r w:rsidRPr="005C3936">
        <w:rPr>
          <w:rFonts w:ascii="Times New Roman" w:hAnsi="Times New Roman" w:cs="Times New Roman"/>
          <w:sz w:val="22"/>
        </w:rPr>
        <w:t xml:space="preserve">The inaugural ICFC 2023 will open with the keynote speeches of “100% Fish - Growing the Blue Economy in Smaller Communities” by Thor </w:t>
      </w:r>
      <w:proofErr w:type="spellStart"/>
      <w:r w:rsidRPr="005C3936">
        <w:rPr>
          <w:rFonts w:ascii="Times New Roman" w:hAnsi="Times New Roman" w:cs="Times New Roman"/>
          <w:sz w:val="22"/>
        </w:rPr>
        <w:t>Sigfusson</w:t>
      </w:r>
      <w:proofErr w:type="spellEnd"/>
      <w:r w:rsidRPr="005C3936">
        <w:rPr>
          <w:rFonts w:ascii="Times New Roman" w:hAnsi="Times New Roman" w:cs="Times New Roman"/>
          <w:sz w:val="22"/>
        </w:rPr>
        <w:t xml:space="preserve">, CEO of Ocean Cluster in Iceland, and “Blue Transformation” delivered by Manuel </w:t>
      </w:r>
      <w:proofErr w:type="spellStart"/>
      <w:r w:rsidRPr="005C3936">
        <w:rPr>
          <w:rFonts w:ascii="Times New Roman" w:hAnsi="Times New Roman" w:cs="Times New Roman"/>
          <w:sz w:val="22"/>
        </w:rPr>
        <w:t>Barange</w:t>
      </w:r>
      <w:proofErr w:type="spellEnd"/>
      <w:r w:rsidRPr="005C3936">
        <w:rPr>
          <w:rFonts w:ascii="Times New Roman" w:hAnsi="Times New Roman" w:cs="Times New Roman"/>
          <w:sz w:val="22"/>
        </w:rPr>
        <w:t xml:space="preserve">, Director of the Fisheries Division at the FAO. Under the theme of ‘One Ocean, Ocean Fishing Community: Transformation towards the Future and the Great Voyage’, a total of 60 domestic and international scholars as well as leading experts will participate in the fields of </w:t>
      </w:r>
      <w:r w:rsidR="00326E30">
        <w:rPr>
          <w:rFonts w:ascii="Times New Roman" w:hAnsi="Times New Roman" w:cs="Times New Roman"/>
          <w:sz w:val="22"/>
        </w:rPr>
        <w:t xml:space="preserve">fishing </w:t>
      </w:r>
      <w:r w:rsidRPr="005C3936">
        <w:rPr>
          <w:rFonts w:ascii="Times New Roman" w:hAnsi="Times New Roman" w:cs="Times New Roman"/>
          <w:sz w:val="22"/>
        </w:rPr>
        <w:t>communit</w:t>
      </w:r>
      <w:r w:rsidR="00326E30">
        <w:rPr>
          <w:rFonts w:ascii="Times New Roman" w:hAnsi="Times New Roman" w:cs="Times New Roman"/>
          <w:sz w:val="22"/>
        </w:rPr>
        <w:t>ies</w:t>
      </w:r>
      <w:r w:rsidRPr="005C3936">
        <w:rPr>
          <w:rFonts w:ascii="Times New Roman" w:hAnsi="Times New Roman" w:cs="Times New Roman"/>
          <w:sz w:val="22"/>
        </w:rPr>
        <w:t>; young and female fishermen; fishing and aquaculture; the Blue Port Initiative (BPI); industrial accidents in fishery; international cooperation; climate change and disaster management; smart fishing communities; fishery heritage; and fishing community tourism.</w:t>
      </w:r>
    </w:p>
    <w:p w:rsidR="00625A1A" w:rsidRPr="0043421C" w:rsidRDefault="005C3936">
      <w:pPr>
        <w:rPr>
          <w:rFonts w:ascii="Times New Roman" w:hAnsi="Times New Roman" w:cs="Times New Roman"/>
          <w:sz w:val="22"/>
        </w:rPr>
      </w:pPr>
      <w:r w:rsidRPr="005C3936">
        <w:rPr>
          <w:rFonts w:ascii="Times New Roman" w:hAnsi="Times New Roman" w:cs="Times New Roman"/>
          <w:sz w:val="22"/>
        </w:rPr>
        <w:t>Kim Jong-</w:t>
      </w:r>
      <w:proofErr w:type="spellStart"/>
      <w:r w:rsidRPr="005C3936">
        <w:rPr>
          <w:rFonts w:ascii="Times New Roman" w:hAnsi="Times New Roman" w:cs="Times New Roman"/>
          <w:sz w:val="22"/>
        </w:rPr>
        <w:t>Deog</w:t>
      </w:r>
      <w:proofErr w:type="spellEnd"/>
      <w:r w:rsidRPr="005C3936">
        <w:rPr>
          <w:rFonts w:ascii="Times New Roman" w:hAnsi="Times New Roman" w:cs="Times New Roman"/>
          <w:sz w:val="22"/>
        </w:rPr>
        <w:t>, President of the Korea Maritime Institute, said "The International Conference on Fishing Communities 2023 will be the first step in building cooperation and solidarity between countries and regions through the means of sustainable deve</w:t>
      </w:r>
      <w:r w:rsidR="002B7DE8">
        <w:rPr>
          <w:rFonts w:ascii="Times New Roman" w:hAnsi="Times New Roman" w:cs="Times New Roman"/>
          <w:sz w:val="22"/>
        </w:rPr>
        <w:t>lopment and fishing communities</w:t>
      </w:r>
      <w:r w:rsidRPr="005C3936">
        <w:rPr>
          <w:rFonts w:ascii="Times New Roman" w:hAnsi="Times New Roman" w:cs="Times New Roman"/>
          <w:sz w:val="22"/>
        </w:rPr>
        <w:t>"</w:t>
      </w:r>
      <w:r w:rsidR="002B7DE8">
        <w:rPr>
          <w:rFonts w:ascii="Times New Roman" w:hAnsi="Times New Roman" w:cs="Times New Roman"/>
          <w:sz w:val="22"/>
        </w:rPr>
        <w:t>.</w:t>
      </w:r>
      <w:r w:rsidRPr="005C3936">
        <w:rPr>
          <w:rFonts w:ascii="Times New Roman" w:hAnsi="Times New Roman" w:cs="Times New Roman"/>
          <w:sz w:val="22"/>
        </w:rPr>
        <w:t xml:space="preserve"> He also highlighted that "After the inaugural event in September this year, we will continue making efforts to regularize the ICFC and expand the number of international organizations and participating </w:t>
      </w:r>
      <w:r w:rsidRPr="005C3936">
        <w:rPr>
          <w:rFonts w:ascii="Times New Roman" w:hAnsi="Times New Roman" w:cs="Times New Roman"/>
          <w:sz w:val="22"/>
        </w:rPr>
        <w:lastRenderedPageBreak/>
        <w:t>countries to strengthen the global network in fishing communities."</w:t>
      </w:r>
    </w:p>
    <w:sectPr w:rsidR="00625A1A" w:rsidRPr="0043421C">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6"/>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5A1A"/>
    <w:rsid w:val="000E63E5"/>
    <w:rsid w:val="001331B6"/>
    <w:rsid w:val="0014044D"/>
    <w:rsid w:val="00147E2C"/>
    <w:rsid w:val="001F57E6"/>
    <w:rsid w:val="002009E3"/>
    <w:rsid w:val="0025041A"/>
    <w:rsid w:val="00283E15"/>
    <w:rsid w:val="00287408"/>
    <w:rsid w:val="002B7DE8"/>
    <w:rsid w:val="003105CD"/>
    <w:rsid w:val="00326E30"/>
    <w:rsid w:val="003E3E05"/>
    <w:rsid w:val="0043421C"/>
    <w:rsid w:val="004A737A"/>
    <w:rsid w:val="005357CC"/>
    <w:rsid w:val="005C3936"/>
    <w:rsid w:val="00616FC5"/>
    <w:rsid w:val="00622955"/>
    <w:rsid w:val="00625A1A"/>
    <w:rsid w:val="00844FEE"/>
    <w:rsid w:val="009131B0"/>
    <w:rsid w:val="009B0ED4"/>
    <w:rsid w:val="00A00D56"/>
    <w:rsid w:val="00A96A9D"/>
    <w:rsid w:val="00CB2C68"/>
    <w:rsid w:val="00E0159E"/>
    <w:rsid w:val="00E93E10"/>
    <w:rsid w:val="00EC1F36"/>
    <w:rsid w:val="00F821D7"/>
    <w:rsid w:val="00F955E1"/>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57CAC"/>
  <w15:docId w15:val="{14601D12-155B-4CEA-B4FA-FAD589689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wordWrap w:val="0"/>
      <w:autoSpaceDE w:val="0"/>
      <w:autoSpaceDN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5011101">
      <w:bodyDiv w:val="1"/>
      <w:marLeft w:val="0"/>
      <w:marRight w:val="0"/>
      <w:marTop w:val="0"/>
      <w:marBottom w:val="0"/>
      <w:divBdr>
        <w:top w:val="none" w:sz="0" w:space="0" w:color="auto"/>
        <w:left w:val="none" w:sz="0" w:space="0" w:color="auto"/>
        <w:bottom w:val="none" w:sz="0" w:space="0" w:color="auto"/>
        <w:right w:val="none" w:sz="0" w:space="0" w:color="auto"/>
      </w:divBdr>
    </w:div>
    <w:div w:id="1385182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543</TotalTime>
  <Pages>2</Pages>
  <Words>494</Words>
  <Characters>2822</Characters>
  <Application>Microsoft Office Word</Application>
  <DocSecurity>0</DocSecurity>
  <Lines>23</Lines>
  <Paragraphs>6</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
  <LinksUpToDate>false</LinksUpToDate>
  <CharactersWithSpaces>3310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yunjung1365@gmail.com</dc:creator>
  <cp:lastModifiedBy>Windows User</cp:lastModifiedBy>
  <cp:revision>19</cp:revision>
  <dcterms:created xsi:type="dcterms:W3CDTF">2023-08-16T12:13:00Z</dcterms:created>
  <dcterms:modified xsi:type="dcterms:W3CDTF">2023-08-17T05:58:00Z</dcterms:modified>
</cp:coreProperties>
</file>